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69F19" w14:textId="77777777" w:rsidR="00367A68" w:rsidRPr="00432EA2" w:rsidRDefault="00367A68" w:rsidP="00C96FF0">
      <w:pPr>
        <w:tabs>
          <w:tab w:val="left" w:pos="1390"/>
          <w:tab w:val="center" w:pos="4816"/>
        </w:tabs>
        <w:spacing w:line="360" w:lineRule="auto"/>
        <w:rPr>
          <w:rFonts w:ascii="Times New Roman" w:hAnsi="Times New Roman"/>
          <w:caps/>
          <w:color w:val="000000"/>
        </w:rPr>
      </w:pPr>
    </w:p>
    <w:p w14:paraId="61D27D90" w14:textId="77777777" w:rsidR="00367A68" w:rsidRDefault="00C96FF0" w:rsidP="00C96FF0">
      <w:pPr>
        <w:pStyle w:val="Heading1"/>
        <w:jc w:val="center"/>
        <w:rPr>
          <w:caps/>
        </w:rPr>
      </w:pPr>
      <w:r>
        <w:rPr>
          <w:caps/>
        </w:rPr>
        <w:t>„</w:t>
      </w:r>
      <w:r w:rsidR="00367A68" w:rsidRPr="00C96FF0">
        <w:t>Zweite am Seil</w:t>
      </w:r>
      <w:r>
        <w:rPr>
          <w:caps/>
        </w:rPr>
        <w:t>“</w:t>
      </w:r>
      <w:r w:rsidR="00367A68">
        <w:rPr>
          <w:caps/>
        </w:rPr>
        <w:t>?</w:t>
      </w:r>
    </w:p>
    <w:p w14:paraId="6327E456" w14:textId="77777777" w:rsidR="00367A68" w:rsidRPr="00C96FF0" w:rsidRDefault="00C96FF0" w:rsidP="00C96FF0">
      <w:pPr>
        <w:pStyle w:val="Heading1"/>
        <w:jc w:val="center"/>
      </w:pPr>
      <w:r>
        <w:t>Das Bild der Bergsteigerin in den ersten Bergfilmen</w:t>
      </w:r>
    </w:p>
    <w:p w14:paraId="0C6FAE15" w14:textId="77777777" w:rsidR="00367A68" w:rsidRDefault="00367A68" w:rsidP="0018356F">
      <w:pPr>
        <w:jc w:val="center"/>
      </w:pPr>
    </w:p>
    <w:p w14:paraId="33761241" w14:textId="77777777" w:rsidR="00C96FF0" w:rsidRPr="00263496" w:rsidRDefault="00C96FF0" w:rsidP="00C96FF0">
      <w:pPr>
        <w:widowControl w:val="0"/>
        <w:autoSpaceDE w:val="0"/>
        <w:autoSpaceDN w:val="0"/>
        <w:adjustRightInd w:val="0"/>
        <w:spacing w:line="360" w:lineRule="auto"/>
        <w:jc w:val="center"/>
        <w:rPr>
          <w:color w:val="0000FF"/>
          <w:sz w:val="22"/>
          <w:szCs w:val="22"/>
        </w:rPr>
      </w:pPr>
      <w:r w:rsidRPr="00263496">
        <w:rPr>
          <w:color w:val="0000FF"/>
          <w:sz w:val="22"/>
          <w:szCs w:val="22"/>
        </w:rPr>
        <w:t>Vortrag von Ingrid Runggaldier</w:t>
      </w:r>
    </w:p>
    <w:p w14:paraId="53A70B0C" w14:textId="77777777" w:rsidR="00CF048C" w:rsidRPr="00263496" w:rsidRDefault="00C96FF0" w:rsidP="00C96FF0">
      <w:pPr>
        <w:widowControl w:val="0"/>
        <w:autoSpaceDE w:val="0"/>
        <w:autoSpaceDN w:val="0"/>
        <w:adjustRightInd w:val="0"/>
        <w:spacing w:line="360" w:lineRule="auto"/>
        <w:jc w:val="center"/>
        <w:rPr>
          <w:color w:val="0000FF"/>
          <w:sz w:val="22"/>
          <w:szCs w:val="22"/>
        </w:rPr>
      </w:pPr>
      <w:r w:rsidRPr="00263496">
        <w:rPr>
          <w:color w:val="0000FF"/>
          <w:sz w:val="22"/>
          <w:szCs w:val="22"/>
        </w:rPr>
        <w:t>Freitag, 2. Oktober 2015 um 20.00 Uhr</w:t>
      </w:r>
    </w:p>
    <w:p w14:paraId="4A5FB77B" w14:textId="77777777" w:rsidR="00C96FF0" w:rsidRPr="00263496" w:rsidRDefault="00CF048C" w:rsidP="00C96FF0">
      <w:pPr>
        <w:widowControl w:val="0"/>
        <w:autoSpaceDE w:val="0"/>
        <w:autoSpaceDN w:val="0"/>
        <w:adjustRightInd w:val="0"/>
        <w:spacing w:line="360" w:lineRule="auto"/>
        <w:jc w:val="center"/>
        <w:rPr>
          <w:color w:val="0000FF"/>
          <w:sz w:val="22"/>
          <w:szCs w:val="22"/>
        </w:rPr>
      </w:pPr>
      <w:r w:rsidRPr="00263496">
        <w:rPr>
          <w:color w:val="0000FF"/>
          <w:sz w:val="22"/>
          <w:szCs w:val="22"/>
        </w:rPr>
        <w:t>im Museum Gherdëina</w:t>
      </w:r>
    </w:p>
    <w:p w14:paraId="550EC7A5" w14:textId="77777777" w:rsidR="00263496" w:rsidRDefault="00263496" w:rsidP="00473353"/>
    <w:p w14:paraId="330DD63D" w14:textId="77777777" w:rsidR="00263496" w:rsidRDefault="00263496" w:rsidP="00473353"/>
    <w:p w14:paraId="34E0BF12" w14:textId="77777777" w:rsidR="00473353" w:rsidRDefault="00473353" w:rsidP="00473353"/>
    <w:p w14:paraId="2D0EF85F" w14:textId="77777777" w:rsidR="00473353" w:rsidRPr="00CF048C" w:rsidRDefault="00473353" w:rsidP="0040642F">
      <w:pPr>
        <w:jc w:val="both"/>
        <w:rPr>
          <w:rFonts w:ascii="Times New Roman" w:hAnsi="Times New Roman"/>
        </w:rPr>
      </w:pPr>
      <w:r w:rsidRPr="00CF048C">
        <w:rPr>
          <w:rFonts w:ascii="Times New Roman" w:hAnsi="Times New Roman"/>
        </w:rPr>
        <w:t xml:space="preserve">Anhand einer Reihe von Bildern und Clips aus Bergfilmen von Ernst Lubitschs </w:t>
      </w:r>
      <w:r w:rsidR="00B36172">
        <w:rPr>
          <w:rFonts w:ascii="Times New Roman" w:hAnsi="Times New Roman"/>
        </w:rPr>
        <w:t>„</w:t>
      </w:r>
      <w:r w:rsidRPr="00B36172">
        <w:rPr>
          <w:rFonts w:ascii="Times New Roman" w:hAnsi="Times New Roman"/>
        </w:rPr>
        <w:t>Meyer aus Berlin</w:t>
      </w:r>
      <w:r w:rsidR="00B36172">
        <w:rPr>
          <w:rFonts w:ascii="Times New Roman" w:hAnsi="Times New Roman"/>
          <w:i/>
        </w:rPr>
        <w:t>“</w:t>
      </w:r>
      <w:r w:rsidRPr="00CF048C">
        <w:rPr>
          <w:rFonts w:ascii="Times New Roman" w:hAnsi="Times New Roman"/>
        </w:rPr>
        <w:t xml:space="preserve"> über Arnold Fancks </w:t>
      </w:r>
      <w:r w:rsidR="00B36172">
        <w:rPr>
          <w:rFonts w:ascii="Times New Roman" w:hAnsi="Times New Roman"/>
        </w:rPr>
        <w:t>„</w:t>
      </w:r>
      <w:r w:rsidRPr="00B36172">
        <w:rPr>
          <w:rFonts w:ascii="Times New Roman" w:hAnsi="Times New Roman"/>
        </w:rPr>
        <w:t>Die weiße Hölle vom Piz Palü</w:t>
      </w:r>
      <w:r w:rsidR="00B36172">
        <w:rPr>
          <w:rFonts w:ascii="Times New Roman" w:hAnsi="Times New Roman"/>
          <w:i/>
        </w:rPr>
        <w:t>“</w:t>
      </w:r>
      <w:r w:rsidRPr="00CF048C">
        <w:rPr>
          <w:rFonts w:ascii="Times New Roman" w:hAnsi="Times New Roman"/>
        </w:rPr>
        <w:t xml:space="preserve">, Leni Riefenstahls </w:t>
      </w:r>
      <w:r w:rsidR="00B36172">
        <w:rPr>
          <w:rFonts w:ascii="Times New Roman" w:hAnsi="Times New Roman"/>
        </w:rPr>
        <w:t>„</w:t>
      </w:r>
      <w:r w:rsidRPr="00B36172">
        <w:rPr>
          <w:rFonts w:ascii="Times New Roman" w:hAnsi="Times New Roman"/>
        </w:rPr>
        <w:t>Das blaue Licht</w:t>
      </w:r>
      <w:r w:rsidR="00B36172">
        <w:rPr>
          <w:rFonts w:ascii="Times New Roman" w:hAnsi="Times New Roman"/>
          <w:i/>
        </w:rPr>
        <w:t>“</w:t>
      </w:r>
      <w:r w:rsidR="00B36172">
        <w:rPr>
          <w:rFonts w:ascii="Times New Roman" w:hAnsi="Times New Roman"/>
        </w:rPr>
        <w:t xml:space="preserve"> und Luis Trenker</w:t>
      </w:r>
      <w:r w:rsidRPr="00CF048C">
        <w:rPr>
          <w:rFonts w:ascii="Times New Roman" w:hAnsi="Times New Roman"/>
        </w:rPr>
        <w:t xml:space="preserve">s </w:t>
      </w:r>
      <w:r w:rsidR="00B36172">
        <w:rPr>
          <w:rFonts w:ascii="Times New Roman" w:hAnsi="Times New Roman"/>
        </w:rPr>
        <w:t>„</w:t>
      </w:r>
      <w:r w:rsidRPr="00B36172">
        <w:rPr>
          <w:rFonts w:ascii="Times New Roman" w:hAnsi="Times New Roman"/>
        </w:rPr>
        <w:t>Der verlorene Sohn</w:t>
      </w:r>
      <w:r w:rsidR="00B36172">
        <w:rPr>
          <w:rFonts w:ascii="Times New Roman" w:hAnsi="Times New Roman"/>
          <w:i/>
        </w:rPr>
        <w:t>“</w:t>
      </w:r>
      <w:r w:rsidRPr="00CF048C">
        <w:rPr>
          <w:rFonts w:ascii="Times New Roman" w:hAnsi="Times New Roman"/>
        </w:rPr>
        <w:t xml:space="preserve"> bis hin zu Mario Craveris </w:t>
      </w:r>
      <w:r w:rsidR="00B36172">
        <w:rPr>
          <w:rFonts w:ascii="Times New Roman" w:hAnsi="Times New Roman"/>
        </w:rPr>
        <w:t>„</w:t>
      </w:r>
      <w:r w:rsidRPr="00B36172">
        <w:rPr>
          <w:rFonts w:ascii="Times New Roman" w:hAnsi="Times New Roman"/>
        </w:rPr>
        <w:t>Maratona Bianca</w:t>
      </w:r>
      <w:r w:rsidR="00B36172">
        <w:rPr>
          <w:rFonts w:ascii="Times New Roman" w:hAnsi="Times New Roman"/>
          <w:i/>
        </w:rPr>
        <w:t>“</w:t>
      </w:r>
      <w:r w:rsidRPr="00CF048C">
        <w:rPr>
          <w:rFonts w:ascii="Times New Roman" w:hAnsi="Times New Roman"/>
        </w:rPr>
        <w:t xml:space="preserve"> und Carlo Campogallianis </w:t>
      </w:r>
      <w:r w:rsidR="00B36172">
        <w:rPr>
          <w:rFonts w:ascii="Times New Roman" w:hAnsi="Times New Roman"/>
        </w:rPr>
        <w:t>„</w:t>
      </w:r>
      <w:r w:rsidRPr="00B36172">
        <w:rPr>
          <w:rFonts w:ascii="Times New Roman" w:hAnsi="Times New Roman"/>
        </w:rPr>
        <w:t>Cuori nella Tormenta</w:t>
      </w:r>
      <w:r w:rsidR="00B36172">
        <w:rPr>
          <w:rFonts w:ascii="Times New Roman" w:hAnsi="Times New Roman"/>
          <w:i/>
        </w:rPr>
        <w:t>“</w:t>
      </w:r>
      <w:r w:rsidRPr="00CF048C">
        <w:rPr>
          <w:rFonts w:ascii="Times New Roman" w:hAnsi="Times New Roman"/>
          <w:i/>
        </w:rPr>
        <w:t xml:space="preserve"> </w:t>
      </w:r>
      <w:r w:rsidRPr="00CF048C">
        <w:rPr>
          <w:rFonts w:ascii="Times New Roman" w:hAnsi="Times New Roman"/>
        </w:rPr>
        <w:t>beleuchtet Ingrid Runggaldier das Bild der Bergsteigerin aus der frühen Bergfilmgeschichte.</w:t>
      </w:r>
    </w:p>
    <w:p w14:paraId="325B1E64" w14:textId="77777777" w:rsidR="00473353" w:rsidRPr="00CF048C" w:rsidRDefault="00473353" w:rsidP="00CF048C">
      <w:pPr>
        <w:jc w:val="both"/>
        <w:rPr>
          <w:rFonts w:ascii="Times New Roman" w:hAnsi="Times New Roman"/>
        </w:rPr>
      </w:pPr>
    </w:p>
    <w:p w14:paraId="6CA9BFE9" w14:textId="77777777" w:rsidR="00367A68" w:rsidRPr="00825135" w:rsidRDefault="00825135" w:rsidP="00825135">
      <w:pPr>
        <w:widowControl w:val="0"/>
        <w:autoSpaceDE w:val="0"/>
        <w:autoSpaceDN w:val="0"/>
        <w:adjustRightInd w:val="0"/>
        <w:spacing w:line="360" w:lineRule="auto"/>
        <w:jc w:val="center"/>
        <w:rPr>
          <w:rFonts w:ascii="Times New Roman" w:hAnsi="Times New Roman"/>
          <w:color w:val="000000"/>
        </w:rPr>
      </w:pPr>
      <w:r w:rsidRPr="00825135">
        <w:rPr>
          <w:rFonts w:ascii="Times New Roman" w:hAnsi="Times New Roman"/>
        </w:rPr>
        <w:t>----</w:t>
      </w:r>
      <w:r>
        <w:rPr>
          <w:rFonts w:ascii="Times New Roman" w:hAnsi="Times New Roman"/>
        </w:rPr>
        <w:t>------</w:t>
      </w:r>
    </w:p>
    <w:p w14:paraId="473448D4" w14:textId="77777777" w:rsidR="00367A68" w:rsidRPr="00432EA2" w:rsidRDefault="00367A68" w:rsidP="00D825F4">
      <w:pPr>
        <w:widowControl w:val="0"/>
        <w:autoSpaceDE w:val="0"/>
        <w:autoSpaceDN w:val="0"/>
        <w:adjustRightInd w:val="0"/>
        <w:spacing w:line="360" w:lineRule="auto"/>
        <w:jc w:val="both"/>
        <w:rPr>
          <w:rFonts w:ascii="Times New Roman" w:hAnsi="Times New Roman"/>
          <w:color w:val="000000"/>
        </w:rPr>
      </w:pPr>
    </w:p>
    <w:p w14:paraId="3BDAB82B" w14:textId="77777777" w:rsidR="00367A68" w:rsidRPr="00B4539C" w:rsidRDefault="00367A68" w:rsidP="00D825F4">
      <w:pPr>
        <w:widowControl w:val="0"/>
        <w:autoSpaceDE w:val="0"/>
        <w:autoSpaceDN w:val="0"/>
        <w:adjustRightInd w:val="0"/>
        <w:spacing w:line="360" w:lineRule="auto"/>
        <w:ind w:firstLine="708"/>
        <w:jc w:val="both"/>
        <w:rPr>
          <w:rFonts w:ascii="Times New Roman" w:hAnsi="Times New Roman"/>
          <w:color w:val="000000"/>
        </w:rPr>
      </w:pPr>
      <w:r w:rsidRPr="00432EA2">
        <w:rPr>
          <w:rFonts w:ascii="Times New Roman" w:hAnsi="Times New Roman"/>
          <w:color w:val="000000"/>
        </w:rPr>
        <w:t xml:space="preserve">Frauen haben in der Alpingeschichte von Anfang an eine Rolle gespielt – zuerst als Töchter, Ehefrauen, Mütter und Freundinnen von Alpinisten, die sie an ihren Unternehmungen teilhaben ließen und später sehr wohl auch als unabhängige Bergsteigerinnen. Ihre Leistungen und Erfolge </w:t>
      </w:r>
      <w:r w:rsidR="0040642F">
        <w:rPr>
          <w:rFonts w:ascii="Times New Roman" w:hAnsi="Times New Roman"/>
          <w:color w:val="000000"/>
        </w:rPr>
        <w:t xml:space="preserve">wurden </w:t>
      </w:r>
      <w:r w:rsidRPr="00432EA2">
        <w:rPr>
          <w:rFonts w:ascii="Times New Roman" w:hAnsi="Times New Roman"/>
          <w:color w:val="000000"/>
        </w:rPr>
        <w:t xml:space="preserve">in geringerem Maße als jene ihrer männlichen Kollegen dokumentiert, da sie selbst kaum darüber sprachen oder </w:t>
      </w:r>
      <w:r w:rsidRPr="00B4539C">
        <w:rPr>
          <w:rFonts w:ascii="Times New Roman" w:hAnsi="Times New Roman"/>
          <w:color w:val="000000"/>
        </w:rPr>
        <w:t xml:space="preserve">schrieben. Dennoch haben sich zahlreiche Tagebücher, Briefe, Alben, Aufsätze und eigenständige Publikationen sowie Bildmaterialien erhalten, die die sportliche Aktivität dieser Frauen in den Bergen bezeugen. </w:t>
      </w:r>
    </w:p>
    <w:p w14:paraId="50D82A94" w14:textId="77777777" w:rsidR="00367A68" w:rsidRPr="00432EA2" w:rsidRDefault="00367A68" w:rsidP="00D825F4">
      <w:pPr>
        <w:widowControl w:val="0"/>
        <w:autoSpaceDE w:val="0"/>
        <w:autoSpaceDN w:val="0"/>
        <w:adjustRightInd w:val="0"/>
        <w:spacing w:line="360" w:lineRule="auto"/>
        <w:ind w:firstLine="708"/>
        <w:jc w:val="both"/>
        <w:rPr>
          <w:rFonts w:ascii="Times New Roman" w:hAnsi="Times New Roman"/>
          <w:color w:val="000000"/>
        </w:rPr>
      </w:pPr>
      <w:r w:rsidRPr="00B4539C">
        <w:rPr>
          <w:rFonts w:ascii="Times New Roman" w:hAnsi="Times New Roman"/>
          <w:color w:val="000000"/>
        </w:rPr>
        <w:t>Wenig untersucht ist, welche</w:t>
      </w:r>
      <w:r>
        <w:rPr>
          <w:rFonts w:ascii="Times New Roman" w:hAnsi="Times New Roman"/>
          <w:color w:val="000000"/>
        </w:rPr>
        <w:t>s</w:t>
      </w:r>
      <w:r w:rsidRPr="00B4539C">
        <w:rPr>
          <w:rFonts w:ascii="Times New Roman" w:hAnsi="Times New Roman"/>
          <w:color w:val="000000"/>
        </w:rPr>
        <w:t xml:space="preserve"> Bild</w:t>
      </w:r>
      <w:r>
        <w:rPr>
          <w:rFonts w:ascii="Times New Roman" w:hAnsi="Times New Roman"/>
          <w:color w:val="000000"/>
        </w:rPr>
        <w:t xml:space="preserve"> </w:t>
      </w:r>
      <w:r w:rsidRPr="00B4539C">
        <w:rPr>
          <w:rFonts w:ascii="Times New Roman" w:hAnsi="Times New Roman"/>
          <w:color w:val="000000"/>
        </w:rPr>
        <w:t>der Bergsteigerin in einem im 20. Jahrhundert neuen Medium – dem Film – gezeigt w</w:t>
      </w:r>
      <w:r>
        <w:rPr>
          <w:rFonts w:ascii="Times New Roman" w:hAnsi="Times New Roman"/>
          <w:color w:val="000000"/>
        </w:rPr>
        <w:t>ird</w:t>
      </w:r>
      <w:r w:rsidRPr="00B4539C">
        <w:rPr>
          <w:rFonts w:ascii="Times New Roman" w:hAnsi="Times New Roman"/>
          <w:color w:val="000000"/>
        </w:rPr>
        <w:t>. Obschon der Bergfilm, ähnlich wie der Western, gewöhnlich die Abenteuer „harter Männer“ in einer extremen</w:t>
      </w:r>
      <w:r w:rsidRPr="00432EA2">
        <w:rPr>
          <w:rFonts w:ascii="Times New Roman" w:hAnsi="Times New Roman"/>
          <w:color w:val="000000"/>
        </w:rPr>
        <w:t xml:space="preserve"> Umgebung thematisiert, sind Frauen bereits in den ersten Bergfilmen als Protagonistinnen präsent. Während sie (mit Ausnahme von Elizabeth Main Le Blond und später Leni Riefenstahl) kaum eine Rolle als Regisseurinnen und Produzentinnen von Bergfilmen spielen, sind sie in den von Männern gedrehten Bergfilmen nicht selten in Hauptrollen oder wichtigen Nebenrollen zu finden. In </w:t>
      </w:r>
      <w:r>
        <w:rPr>
          <w:rFonts w:ascii="Times New Roman" w:hAnsi="Times New Roman"/>
          <w:color w:val="000000"/>
        </w:rPr>
        <w:t>ihrem</w:t>
      </w:r>
      <w:r w:rsidRPr="00432EA2">
        <w:rPr>
          <w:rFonts w:ascii="Times New Roman" w:hAnsi="Times New Roman"/>
          <w:color w:val="000000"/>
        </w:rPr>
        <w:t xml:space="preserve"> Vortrag analysier</w:t>
      </w:r>
      <w:r>
        <w:rPr>
          <w:rFonts w:ascii="Times New Roman" w:hAnsi="Times New Roman"/>
          <w:color w:val="000000"/>
        </w:rPr>
        <w:t xml:space="preserve">t Ingrid Runggaldier </w:t>
      </w:r>
      <w:r w:rsidRPr="00432EA2">
        <w:rPr>
          <w:rFonts w:ascii="Times New Roman" w:hAnsi="Times New Roman"/>
          <w:color w:val="000000"/>
        </w:rPr>
        <w:t>die Art und Weise, in der die Bergsteigerinnen in einigen der ersten Bergfilme, das heißt in Filmen der Zwischenkriegszeit, gezeichnet wurden. Unter anderen n</w:t>
      </w:r>
      <w:r>
        <w:rPr>
          <w:rFonts w:ascii="Times New Roman" w:hAnsi="Times New Roman"/>
          <w:color w:val="000000"/>
        </w:rPr>
        <w:t>immt sie</w:t>
      </w:r>
      <w:r w:rsidRPr="00432EA2">
        <w:rPr>
          <w:rFonts w:ascii="Times New Roman" w:hAnsi="Times New Roman"/>
          <w:color w:val="000000"/>
        </w:rPr>
        <w:t xml:space="preserve"> folgende Filme in Betracht: Ernst Lubitschs Komödie </w:t>
      </w:r>
      <w:r w:rsidR="0040642F">
        <w:rPr>
          <w:rFonts w:ascii="Times New Roman" w:hAnsi="Times New Roman"/>
          <w:color w:val="000000"/>
        </w:rPr>
        <w:t>„</w:t>
      </w:r>
      <w:r w:rsidRPr="0040642F">
        <w:rPr>
          <w:rFonts w:ascii="Times New Roman" w:hAnsi="Times New Roman"/>
          <w:color w:val="000000"/>
        </w:rPr>
        <w:t>Meyer aus Berli</w:t>
      </w:r>
      <w:r w:rsidR="0040642F">
        <w:rPr>
          <w:rFonts w:ascii="Times New Roman" w:hAnsi="Times New Roman"/>
          <w:color w:val="000000"/>
        </w:rPr>
        <w:t>n“ (</w:t>
      </w:r>
      <w:r w:rsidRPr="00432EA2">
        <w:rPr>
          <w:rFonts w:ascii="Times New Roman" w:hAnsi="Times New Roman"/>
          <w:color w:val="000000"/>
        </w:rPr>
        <w:t xml:space="preserve">1919), einige Filmbeispiele der drei Exponenten des deutschen Bergfilms Arnold Fanck, Leni Riefenstahl und Luis Trenker (Ende der Zwanziger- und Anfang der Dreißigerjahre) sowie den Film </w:t>
      </w:r>
      <w:r w:rsidR="00B12F30">
        <w:rPr>
          <w:rFonts w:ascii="Times New Roman" w:hAnsi="Times New Roman"/>
          <w:color w:val="000000"/>
        </w:rPr>
        <w:t>„</w:t>
      </w:r>
      <w:r w:rsidRPr="00B12F30">
        <w:rPr>
          <w:rFonts w:ascii="Times New Roman" w:hAnsi="Times New Roman"/>
          <w:color w:val="000000"/>
        </w:rPr>
        <w:t>Maratona Bianca</w:t>
      </w:r>
      <w:r w:rsidR="00B12F30">
        <w:rPr>
          <w:rFonts w:ascii="Times New Roman" w:hAnsi="Times New Roman"/>
          <w:color w:val="000000"/>
        </w:rPr>
        <w:t>“</w:t>
      </w:r>
      <w:r w:rsidRPr="00432EA2">
        <w:rPr>
          <w:rFonts w:ascii="Times New Roman" w:hAnsi="Times New Roman"/>
          <w:color w:val="000000"/>
        </w:rPr>
        <w:t xml:space="preserve"> von Mario </w:t>
      </w:r>
      <w:r w:rsidRPr="00432EA2">
        <w:rPr>
          <w:rFonts w:ascii="Times New Roman" w:hAnsi="Times New Roman"/>
          <w:color w:val="000000"/>
        </w:rPr>
        <w:lastRenderedPageBreak/>
        <w:t xml:space="preserve">Craveri (1935). </w:t>
      </w:r>
    </w:p>
    <w:p w14:paraId="0FE64B42" w14:textId="77777777" w:rsidR="00367A68" w:rsidRPr="00432EA2" w:rsidRDefault="00367A68" w:rsidP="00D825F4">
      <w:pPr>
        <w:widowControl w:val="0"/>
        <w:autoSpaceDE w:val="0"/>
        <w:autoSpaceDN w:val="0"/>
        <w:adjustRightInd w:val="0"/>
        <w:spacing w:line="360" w:lineRule="auto"/>
        <w:ind w:firstLine="708"/>
        <w:jc w:val="both"/>
        <w:rPr>
          <w:rFonts w:ascii="Times New Roman" w:hAnsi="Times New Roman"/>
          <w:color w:val="000000"/>
        </w:rPr>
      </w:pPr>
      <w:r w:rsidRPr="00432EA2">
        <w:rPr>
          <w:rFonts w:ascii="Times New Roman" w:hAnsi="Times New Roman"/>
          <w:color w:val="000000"/>
        </w:rPr>
        <w:t xml:space="preserve">Obwohl die Bergsteigerinnen in diesen Filmen oft als der schwächere Teil der Seilschaft und als jene, die geführt und beschützt werden müssen, dargestellt werden, handelt es sich bei ihnen doch meist um moderne, sportliche und keineswegs zimperliche Frauen, um außergewöhnliche und selbstbewusste Charaktere, die zuweilen sogar „Heroisches“ zu leisten in der Lage sind und denen es, zumindest in der Welt der Berge und des Alpinismus, in der sie eingefügt sind, gelingt, die engen gesellschaftlichen Konventionen zu durchbrechen, ohne jedoch die soziale Ordnung und Geschlechterverteilung in Frage zu stellen. </w:t>
      </w:r>
    </w:p>
    <w:p w14:paraId="10E1CE23" w14:textId="77777777" w:rsidR="00367A68" w:rsidRPr="00432EA2" w:rsidRDefault="00367A68" w:rsidP="00D825F4">
      <w:pPr>
        <w:widowControl w:val="0"/>
        <w:autoSpaceDE w:val="0"/>
        <w:autoSpaceDN w:val="0"/>
        <w:adjustRightInd w:val="0"/>
        <w:spacing w:line="360" w:lineRule="auto"/>
        <w:ind w:firstLine="708"/>
        <w:jc w:val="both"/>
        <w:rPr>
          <w:rFonts w:ascii="Times New Roman" w:hAnsi="Times New Roman"/>
          <w:color w:val="000000"/>
        </w:rPr>
      </w:pPr>
      <w:r w:rsidRPr="00432EA2">
        <w:rPr>
          <w:rFonts w:ascii="Times New Roman" w:hAnsi="Times New Roman"/>
          <w:color w:val="000000"/>
        </w:rPr>
        <w:t xml:space="preserve">Anhand verschiedener Bilder und Filmclips </w:t>
      </w:r>
      <w:r>
        <w:rPr>
          <w:rFonts w:ascii="Times New Roman" w:hAnsi="Times New Roman"/>
          <w:color w:val="000000"/>
        </w:rPr>
        <w:t>zeigt Ingrid Runggaldier</w:t>
      </w:r>
      <w:r w:rsidRPr="00432EA2">
        <w:rPr>
          <w:rFonts w:ascii="Times New Roman" w:hAnsi="Times New Roman"/>
          <w:color w:val="000000"/>
        </w:rPr>
        <w:t xml:space="preserve">, welche Typen von Bergsteigerinnen und Frauen in den Filmen präsentiert werden, welche Rollen diese einnehmen und welche Vorbilder sie darstellen sollen. Die von </w:t>
      </w:r>
      <w:r>
        <w:rPr>
          <w:rFonts w:ascii="Times New Roman" w:hAnsi="Times New Roman"/>
          <w:color w:val="000000"/>
        </w:rPr>
        <w:t>ihr</w:t>
      </w:r>
      <w:r w:rsidRPr="00432EA2">
        <w:rPr>
          <w:rFonts w:ascii="Times New Roman" w:hAnsi="Times New Roman"/>
          <w:color w:val="000000"/>
        </w:rPr>
        <w:t xml:space="preserve"> verwendeten Quellen und Filmmaterialien stammen unter anderem aus den Archiven der Biblioteca della montagna der SAT in Trient, aus der Biblioteca und dem Museo Nazionale des CAI in Turin sowie aus der Bibliothek und dem Museum des Deutschen Alpenvereins in München. Einige Filmausschnitte wurden </w:t>
      </w:r>
      <w:r>
        <w:rPr>
          <w:rFonts w:ascii="Times New Roman" w:hAnsi="Times New Roman"/>
          <w:color w:val="000000"/>
        </w:rPr>
        <w:t xml:space="preserve">ihr </w:t>
      </w:r>
      <w:r w:rsidRPr="00432EA2">
        <w:rPr>
          <w:rFonts w:ascii="Times New Roman" w:hAnsi="Times New Roman"/>
          <w:color w:val="000000"/>
        </w:rPr>
        <w:t xml:space="preserve">auch von David Chapman aus Seattle in den Vereinigten Staaten, einem </w:t>
      </w:r>
      <w:r>
        <w:rPr>
          <w:rFonts w:ascii="Times New Roman" w:hAnsi="Times New Roman"/>
          <w:color w:val="000000"/>
        </w:rPr>
        <w:t xml:space="preserve">außerordentlichen </w:t>
      </w:r>
      <w:r w:rsidRPr="00432EA2">
        <w:rPr>
          <w:rFonts w:ascii="Times New Roman" w:hAnsi="Times New Roman"/>
          <w:color w:val="000000"/>
        </w:rPr>
        <w:t xml:space="preserve">Kenner der Körper- und Sportgeschichte, zur Verfügung gestellt. </w:t>
      </w:r>
    </w:p>
    <w:p w14:paraId="41ADE02B" w14:textId="77777777" w:rsidR="00367A68" w:rsidRPr="00432EA2" w:rsidRDefault="00367A68" w:rsidP="00D825F4">
      <w:pPr>
        <w:widowControl w:val="0"/>
        <w:autoSpaceDE w:val="0"/>
        <w:autoSpaceDN w:val="0"/>
        <w:adjustRightInd w:val="0"/>
        <w:jc w:val="both"/>
        <w:rPr>
          <w:rFonts w:ascii="Times New Roman" w:hAnsi="Times New Roman"/>
          <w:color w:val="000000"/>
        </w:rPr>
      </w:pPr>
    </w:p>
    <w:p w14:paraId="467DA817" w14:textId="77777777" w:rsidR="00367A68" w:rsidRPr="00432EA2" w:rsidRDefault="00367A68" w:rsidP="00D825F4">
      <w:pPr>
        <w:widowControl w:val="0"/>
        <w:autoSpaceDE w:val="0"/>
        <w:autoSpaceDN w:val="0"/>
        <w:adjustRightInd w:val="0"/>
        <w:jc w:val="both"/>
        <w:rPr>
          <w:rFonts w:ascii="Times New Roman" w:hAnsi="Times New Roman"/>
          <w:color w:val="000000"/>
        </w:rPr>
      </w:pPr>
    </w:p>
    <w:p w14:paraId="5DA6455B" w14:textId="77777777" w:rsidR="00367A68" w:rsidRPr="00EB1259" w:rsidRDefault="00367A68" w:rsidP="00D825F4">
      <w:pPr>
        <w:jc w:val="both"/>
        <w:rPr>
          <w:rFonts w:ascii="Times New Roman" w:hAnsi="Times New Roman"/>
        </w:rPr>
      </w:pPr>
      <w:bookmarkStart w:id="0" w:name="_GoBack"/>
      <w:bookmarkEnd w:id="0"/>
    </w:p>
    <w:sectPr w:rsidR="00367A68" w:rsidRPr="00EB1259" w:rsidSect="00944F2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08"/>
  <w:hyphenationZone w:val="283"/>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AE1"/>
    <w:rsid w:val="0002580C"/>
    <w:rsid w:val="000B5AE1"/>
    <w:rsid w:val="000B7B02"/>
    <w:rsid w:val="00111709"/>
    <w:rsid w:val="0012744C"/>
    <w:rsid w:val="001313CE"/>
    <w:rsid w:val="00135B20"/>
    <w:rsid w:val="0014471C"/>
    <w:rsid w:val="00167BFD"/>
    <w:rsid w:val="0017786C"/>
    <w:rsid w:val="0018356F"/>
    <w:rsid w:val="001D1581"/>
    <w:rsid w:val="001F0470"/>
    <w:rsid w:val="001F3D5E"/>
    <w:rsid w:val="00204DA9"/>
    <w:rsid w:val="00245FA1"/>
    <w:rsid w:val="00247C3A"/>
    <w:rsid w:val="00263496"/>
    <w:rsid w:val="0029255E"/>
    <w:rsid w:val="002B7A44"/>
    <w:rsid w:val="002C45CF"/>
    <w:rsid w:val="002D153E"/>
    <w:rsid w:val="002E6852"/>
    <w:rsid w:val="00306DEA"/>
    <w:rsid w:val="00341361"/>
    <w:rsid w:val="00352854"/>
    <w:rsid w:val="00366A0E"/>
    <w:rsid w:val="00367A68"/>
    <w:rsid w:val="003758C6"/>
    <w:rsid w:val="003820AA"/>
    <w:rsid w:val="003A47EF"/>
    <w:rsid w:val="003E6970"/>
    <w:rsid w:val="00404911"/>
    <w:rsid w:val="0040642F"/>
    <w:rsid w:val="00413801"/>
    <w:rsid w:val="00432EA2"/>
    <w:rsid w:val="00437786"/>
    <w:rsid w:val="0046711D"/>
    <w:rsid w:val="00473353"/>
    <w:rsid w:val="004A1861"/>
    <w:rsid w:val="004E53E4"/>
    <w:rsid w:val="00567BC9"/>
    <w:rsid w:val="0059677E"/>
    <w:rsid w:val="005B7640"/>
    <w:rsid w:val="005E0406"/>
    <w:rsid w:val="006036A4"/>
    <w:rsid w:val="00633E1F"/>
    <w:rsid w:val="00686AC7"/>
    <w:rsid w:val="006A3278"/>
    <w:rsid w:val="006C551E"/>
    <w:rsid w:val="006C7EDF"/>
    <w:rsid w:val="006E439E"/>
    <w:rsid w:val="006F4B78"/>
    <w:rsid w:val="006F63D4"/>
    <w:rsid w:val="007502C1"/>
    <w:rsid w:val="00781B31"/>
    <w:rsid w:val="00783CDF"/>
    <w:rsid w:val="007B7AB9"/>
    <w:rsid w:val="007C7255"/>
    <w:rsid w:val="007D2B29"/>
    <w:rsid w:val="007E07BE"/>
    <w:rsid w:val="00825135"/>
    <w:rsid w:val="008510BF"/>
    <w:rsid w:val="008653CF"/>
    <w:rsid w:val="008E2E0F"/>
    <w:rsid w:val="008F5375"/>
    <w:rsid w:val="00912B68"/>
    <w:rsid w:val="009143CA"/>
    <w:rsid w:val="00944F2E"/>
    <w:rsid w:val="00975FC3"/>
    <w:rsid w:val="00982CCA"/>
    <w:rsid w:val="0098368C"/>
    <w:rsid w:val="00990EFB"/>
    <w:rsid w:val="009A7954"/>
    <w:rsid w:val="009C627B"/>
    <w:rsid w:val="00A6121F"/>
    <w:rsid w:val="00A87F65"/>
    <w:rsid w:val="00AA110B"/>
    <w:rsid w:val="00AD5C5F"/>
    <w:rsid w:val="00B12F30"/>
    <w:rsid w:val="00B27C37"/>
    <w:rsid w:val="00B36172"/>
    <w:rsid w:val="00B4539C"/>
    <w:rsid w:val="00B57429"/>
    <w:rsid w:val="00BA0180"/>
    <w:rsid w:val="00BA2BEE"/>
    <w:rsid w:val="00BC18B1"/>
    <w:rsid w:val="00BF1984"/>
    <w:rsid w:val="00BF6D8E"/>
    <w:rsid w:val="00C96FF0"/>
    <w:rsid w:val="00CF048C"/>
    <w:rsid w:val="00D2126A"/>
    <w:rsid w:val="00D30F4F"/>
    <w:rsid w:val="00D6272B"/>
    <w:rsid w:val="00D825F4"/>
    <w:rsid w:val="00D855AC"/>
    <w:rsid w:val="00DB0494"/>
    <w:rsid w:val="00DB09FA"/>
    <w:rsid w:val="00DD1AEA"/>
    <w:rsid w:val="00DF436C"/>
    <w:rsid w:val="00DF5329"/>
    <w:rsid w:val="00E04BD8"/>
    <w:rsid w:val="00E17322"/>
    <w:rsid w:val="00EA5DAA"/>
    <w:rsid w:val="00EB1259"/>
    <w:rsid w:val="00EB7FDF"/>
    <w:rsid w:val="00ED4AB6"/>
    <w:rsid w:val="00EF577B"/>
    <w:rsid w:val="00F367CB"/>
    <w:rsid w:val="00F41ADF"/>
    <w:rsid w:val="00F45F24"/>
    <w:rsid w:val="00F569BC"/>
    <w:rsid w:val="00F73C1B"/>
    <w:rsid w:val="00F81856"/>
    <w:rsid w:val="00FC481A"/>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6DA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C1B"/>
    <w:rPr>
      <w:sz w:val="24"/>
      <w:szCs w:val="24"/>
      <w:lang w:eastAsia="it-IT"/>
    </w:rPr>
  </w:style>
  <w:style w:type="paragraph" w:styleId="Heading1">
    <w:name w:val="heading 1"/>
    <w:basedOn w:val="Normal"/>
    <w:next w:val="Normal"/>
    <w:link w:val="Heading1Char"/>
    <w:qFormat/>
    <w:locked/>
    <w:rsid w:val="00C96FF0"/>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nhideWhenUsed/>
    <w:qFormat/>
    <w:locked/>
    <w:rsid w:val="00C96FF0"/>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6FF0"/>
    <w:rPr>
      <w:rFonts w:asciiTheme="majorHAnsi" w:eastAsiaTheme="majorEastAsia" w:hAnsiTheme="majorHAnsi" w:cstheme="majorBidi"/>
      <w:b/>
      <w:bCs/>
      <w:kern w:val="32"/>
      <w:sz w:val="32"/>
      <w:szCs w:val="32"/>
      <w:lang w:eastAsia="it-IT"/>
    </w:rPr>
  </w:style>
  <w:style w:type="character" w:customStyle="1" w:styleId="Heading3Char">
    <w:name w:val="Heading 3 Char"/>
    <w:basedOn w:val="DefaultParagraphFont"/>
    <w:link w:val="Heading3"/>
    <w:rsid w:val="00C96FF0"/>
    <w:rPr>
      <w:rFonts w:asciiTheme="majorHAnsi" w:eastAsiaTheme="majorEastAsia" w:hAnsiTheme="majorHAnsi" w:cstheme="majorBidi"/>
      <w:b/>
      <w:bCs/>
      <w:sz w:val="26"/>
      <w:szCs w:val="26"/>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3067</Characters>
  <Application>Microsoft Macintosh Word</Application>
  <DocSecurity>0</DocSecurity>
  <Lines>25</Lines>
  <Paragraphs>7</Paragraphs>
  <ScaleCrop>false</ScaleCrop>
  <Company>Hewlett-Packard Company</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“ZWEITE AM SEIL” ODER “EINE SCHUTZBEDÜRFTIGE GEFÄHRTIN”</dc:title>
  <dc:subject/>
  <dc:creator>Runggaldier Ingrid</dc:creator>
  <cp:keywords/>
  <dc:description/>
  <cp:lastModifiedBy>Mirko Sparber</cp:lastModifiedBy>
  <cp:revision>7</cp:revision>
  <cp:lastPrinted>2015-09-28T08:05:00Z</cp:lastPrinted>
  <dcterms:created xsi:type="dcterms:W3CDTF">2015-09-25T09:52:00Z</dcterms:created>
  <dcterms:modified xsi:type="dcterms:W3CDTF">2015-09-29T07:33:00Z</dcterms:modified>
</cp:coreProperties>
</file>