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D3" w:rsidRPr="006B7DFA" w:rsidRDefault="001D19D3" w:rsidP="00836CCB">
      <w:pPr>
        <w:pStyle w:val="Standa"/>
        <w:rPr>
          <w:rFonts w:cs="Times New Roman"/>
          <w:b/>
          <w:bCs/>
          <w:sz w:val="28"/>
          <w:lang w:val="de-DE"/>
        </w:rPr>
      </w:pPr>
      <w:r w:rsidRPr="00836CCB">
        <w:rPr>
          <w:rFonts w:ascii="Cambria CE" w:hAnsi="Cambria CE" w:cs="Cambria CE"/>
          <w:b/>
          <w:bCs/>
          <w:sz w:val="28"/>
          <w:lang w:val="de-DE"/>
        </w:rPr>
        <w:t>L liber di ghesć “Fremdenbuch” de Dantersasc</w:t>
      </w:r>
      <w:r>
        <w:rPr>
          <w:b/>
          <w:bCs/>
          <w:sz w:val="28"/>
          <w:lang w:val="de-DE"/>
        </w:rPr>
        <w:t xml:space="preserve"> </w:t>
      </w:r>
      <w:r w:rsidRPr="006B7DFA">
        <w:rPr>
          <w:b/>
          <w:bCs/>
          <w:sz w:val="28"/>
          <w:lang w:val="de-DE"/>
        </w:rPr>
        <w:t>(1894-1908)</w:t>
      </w:r>
    </w:p>
    <w:p w:rsidR="001D19D3" w:rsidRPr="00836CCB" w:rsidRDefault="001D19D3">
      <w:pPr>
        <w:pStyle w:val="Standa"/>
        <w:rPr>
          <w:rFonts w:cs="Times New Roman"/>
          <w:b/>
          <w:bCs/>
          <w:lang w:val="de-DE"/>
        </w:rPr>
      </w:pPr>
    </w:p>
    <w:p w:rsidR="001D19D3" w:rsidRPr="00836CCB" w:rsidRDefault="001D19D3">
      <w:pPr>
        <w:pStyle w:val="Standa"/>
        <w:rPr>
          <w:rFonts w:cs="Times New Roman"/>
          <w:b/>
          <w:bCs/>
          <w:lang w:val="de-DE"/>
        </w:rPr>
      </w:pPr>
    </w:p>
    <w:p w:rsidR="001D19D3" w:rsidRPr="006B7DFA" w:rsidRDefault="001D19D3">
      <w:pPr>
        <w:pStyle w:val="Standa"/>
        <w:rPr>
          <w:rFonts w:cs="Times New Roman"/>
          <w:b/>
          <w:bCs/>
        </w:rPr>
      </w:pPr>
      <w:r w:rsidRPr="00836CCB">
        <w:rPr>
          <w:b/>
          <w:bCs/>
        </w:rPr>
        <w:t xml:space="preserve">Presentazion dl </w:t>
      </w:r>
      <w:r>
        <w:rPr>
          <w:b/>
          <w:bCs/>
        </w:rPr>
        <w:t xml:space="preserve">prim </w:t>
      </w:r>
      <w:r w:rsidRPr="00836CCB">
        <w:rPr>
          <w:rFonts w:ascii="Cambria CE" w:hAnsi="Cambria CE" w:cs="Cambria CE"/>
          <w:b/>
          <w:bCs/>
        </w:rPr>
        <w:t xml:space="preserve">liber di ghesć “Fremdenbuch” </w:t>
      </w:r>
      <w:r w:rsidRPr="006B7DFA">
        <w:rPr>
          <w:b/>
          <w:bCs/>
        </w:rPr>
        <w:t xml:space="preserve">dla sosta de Dantersasc (Langkofelhütte/Rifugio Vicenza) cumprà dal Museum Gherdëina </w:t>
      </w:r>
    </w:p>
    <w:p w:rsidR="001D19D3" w:rsidRDefault="001D19D3">
      <w:pPr>
        <w:pStyle w:val="Standa"/>
        <w:rPr>
          <w:rFonts w:cs="Times New Roman"/>
        </w:rPr>
      </w:pPr>
    </w:p>
    <w:p w:rsidR="001D19D3" w:rsidRDefault="001D19D3">
      <w:pPr>
        <w:pStyle w:val="Standa"/>
        <w:rPr>
          <w:rFonts w:cs="Times New Roman"/>
        </w:rPr>
      </w:pPr>
      <w:r>
        <w:t xml:space="preserve">n juebia ai 13 de juni 2013 tla gran sala dl chemun de Santa Crestina </w:t>
      </w:r>
    </w:p>
    <w:p w:rsidR="001D19D3" w:rsidRDefault="001D19D3">
      <w:pPr>
        <w:pStyle w:val="Standa"/>
      </w:pPr>
      <w:r>
        <w:t>dala 20.30</w:t>
      </w:r>
    </w:p>
    <w:p w:rsidR="001D19D3" w:rsidRDefault="001D19D3">
      <w:pPr>
        <w:pStyle w:val="Standa"/>
      </w:pPr>
    </w:p>
    <w:p w:rsidR="001D19D3" w:rsidRDefault="001D19D3">
      <w:pPr>
        <w:pStyle w:val="Standa"/>
      </w:pPr>
    </w:p>
    <w:p w:rsidR="001D19D3" w:rsidRPr="00B0233B" w:rsidRDefault="001D19D3">
      <w:pPr>
        <w:pStyle w:val="Standa"/>
        <w:rPr>
          <w:rFonts w:cs="Times New Roman"/>
          <w:b/>
          <w:bCs/>
        </w:rPr>
      </w:pPr>
      <w:r w:rsidRPr="00836CCB">
        <w:rPr>
          <w:b/>
          <w:bCs/>
        </w:rPr>
        <w:t>Do la paroles de salut da pert dl Assessëur ladin Florian Mussner y dl ambolt de Santa Cr</w:t>
      </w:r>
      <w:r>
        <w:rPr>
          <w:b/>
          <w:bCs/>
        </w:rPr>
        <w:t>e</w:t>
      </w:r>
      <w:r w:rsidRPr="00836CCB">
        <w:rPr>
          <w:b/>
          <w:bCs/>
        </w:rPr>
        <w:t xml:space="preserve">stina Eugen Hofer nvieia l Presidënt dl Museum Gherdëina Wolfgang Moroder y la Diretëura dl museum Paulina Moroder via ala presentazion dl liber che l Museum à abù la fertuna de pudëi cumpré y purté inò te Gherdëina de gra al </w:t>
      </w:r>
      <w:r>
        <w:rPr>
          <w:b/>
          <w:bCs/>
        </w:rPr>
        <w:t>sustëni</w:t>
      </w:r>
      <w:r w:rsidRPr="00836CCB">
        <w:rPr>
          <w:b/>
          <w:bCs/>
        </w:rPr>
        <w:t xml:space="preserve"> d</w:t>
      </w:r>
      <w:r w:rsidRPr="00237E12">
        <w:rPr>
          <w:b/>
          <w:bCs/>
        </w:rPr>
        <w:t>l</w:t>
      </w:r>
      <w:r>
        <w:rPr>
          <w:b/>
          <w:bCs/>
        </w:rPr>
        <w:t>a Repartizion Cultura y Ntendënza ladina</w:t>
      </w:r>
      <w:r w:rsidRPr="00237E12">
        <w:rPr>
          <w:b/>
          <w:bCs/>
        </w:rPr>
        <w:t>, dl Chemun de Santa Crestina  y de privac.</w:t>
      </w:r>
    </w:p>
    <w:p w:rsidR="001D19D3" w:rsidRDefault="001D19D3">
      <w:pPr>
        <w:pStyle w:val="Standa"/>
        <w:rPr>
          <w:rFonts w:cs="Times New Roman"/>
        </w:rPr>
      </w:pPr>
    </w:p>
    <w:p w:rsidR="001D19D3" w:rsidRDefault="001D19D3">
      <w:pPr>
        <w:pStyle w:val="Standa"/>
        <w:rPr>
          <w:rFonts w:cs="Times New Roman"/>
        </w:rPr>
      </w:pPr>
      <w:r>
        <w:t>Ingrid Runggaldier, tuadëura dla storia dl turism y dl alpinism, tenirà n referat sun la nasciuda tl 19ejim secul dla lies alpinistiches y di mëiacrëp tl’Europa y te Gherdëina. La cunterà coche l se à purtà pro che la Sezion Academica de Viena dl DuÖAV à fat su la sosta de Dantersasc</w:t>
      </w:r>
      <w:r w:rsidRPr="00EB707D">
        <w:t xml:space="preserve"> </w:t>
      </w:r>
      <w:r>
        <w:t>tl 1894. La jirà oradechël nce ite sun i prim ani de storia dla hutia che ie documenteda bën tl liber di ghes</w:t>
      </w:r>
      <w:r>
        <w:rPr>
          <w:rFonts w:ascii="Cambria CE" w:hAnsi="Cambria CE" w:cs="Cambria CE"/>
        </w:rPr>
        <w:t>ć, l “Fremdebuch”. L sar</w:t>
      </w:r>
      <w:r>
        <w:t xml:space="preserve">à da udëi fotografies dla hutia, de persunaliteies che à abù da nfé limpea y sambën nce vel’ ejëmpl dl cuntenut dl liber. </w:t>
      </w:r>
    </w:p>
    <w:p w:rsidR="001D19D3" w:rsidRDefault="001D19D3">
      <w:pPr>
        <w:pStyle w:val="Standa"/>
        <w:rPr>
          <w:rFonts w:cs="Times New Roman"/>
        </w:rPr>
      </w:pPr>
    </w:p>
    <w:p w:rsidR="001D19D3" w:rsidRDefault="001D19D3">
      <w:pPr>
        <w:pStyle w:val="Standa"/>
      </w:pPr>
      <w:r>
        <w:t xml:space="preserve">Do l referat saral mo n cërtl de discuscion cun </w:t>
      </w:r>
      <w:r w:rsidRPr="004811C0">
        <w:t>ntervënc di mëinacrëp Wolfi</w:t>
      </w:r>
      <w:r>
        <w:t xml:space="preserve"> Mussner, Luis Schenk, Mario Senoner y Walter Piazza, bele da truep ani ost dla hutia, che cumpleterà la nfurmazions sun l liber y la hutia de Dantersasc cun si cunescënzes storiches y lecurdanzes.  </w:t>
      </w:r>
    </w:p>
    <w:p w:rsidR="001D19D3" w:rsidRDefault="001D19D3">
      <w:pPr>
        <w:pStyle w:val="Standa"/>
        <w:rPr>
          <w:rFonts w:cs="Times New Roman"/>
        </w:rPr>
      </w:pPr>
    </w:p>
    <w:p w:rsidR="001D19D3" w:rsidRDefault="001D19D3">
      <w:pPr>
        <w:pStyle w:val="Standa"/>
        <w:rPr>
          <w:rFonts w:cs="Times New Roman"/>
        </w:rPr>
      </w:pPr>
    </w:p>
    <w:p w:rsidR="001D19D3" w:rsidRDefault="001D19D3">
      <w:pPr>
        <w:pStyle w:val="Standa"/>
      </w:pPr>
      <w:r>
        <w:t>La sëira vën metuda da jì dal Museum de Gherdëina, dal Cunsëi de furmazion de Santa Crestina y dala Lia da Mont Gherdëina</w:t>
      </w:r>
    </w:p>
    <w:p w:rsidR="001D19D3" w:rsidRDefault="001D19D3">
      <w:pPr>
        <w:pStyle w:val="Standa"/>
      </w:pPr>
    </w:p>
    <w:p w:rsidR="001D19D3" w:rsidRDefault="001D19D3">
      <w:pPr>
        <w:pStyle w:val="Standa"/>
      </w:pPr>
      <w:r>
        <w:t>L liber puderà tl daunì unì consultà tl Museum Gherdëina per tuédes storich-scientifiches.</w:t>
      </w:r>
    </w:p>
    <w:p w:rsidR="001D19D3" w:rsidRDefault="001D19D3">
      <w:pPr>
        <w:pStyle w:val="Standa"/>
      </w:pPr>
    </w:p>
    <w:p w:rsidR="001D19D3" w:rsidRDefault="001D19D3">
      <w:pPr>
        <w:pStyle w:val="Standa"/>
      </w:pPr>
      <w:r>
        <w:t xml:space="preserve">Per nfurmazions: </w:t>
      </w:r>
    </w:p>
    <w:p w:rsidR="001D19D3" w:rsidRDefault="001D19D3">
      <w:pPr>
        <w:pStyle w:val="Standa"/>
      </w:pPr>
      <w:r>
        <w:t>Museum Gherdëina</w:t>
      </w:r>
    </w:p>
    <w:p w:rsidR="001D19D3" w:rsidRDefault="001D19D3">
      <w:pPr>
        <w:pStyle w:val="Standa"/>
        <w:rPr>
          <w:rFonts w:cs="Times New Roman"/>
        </w:rPr>
      </w:pPr>
      <w:r>
        <w:t>Cësa di Ladins, 39046 Urtijëi</w:t>
      </w:r>
    </w:p>
    <w:p w:rsidR="001D19D3" w:rsidRPr="00836CCB" w:rsidRDefault="001D19D3">
      <w:pPr>
        <w:pStyle w:val="Standa"/>
      </w:pPr>
      <w:hyperlink r:id="rId4" w:history="1">
        <w:r w:rsidRPr="00DE25E9">
          <w:rPr>
            <w:rStyle w:val="Hyperlink"/>
            <w:rFonts w:cs="Cambria"/>
          </w:rPr>
          <w:t>www.museumgherdeina.it</w:t>
        </w:r>
      </w:hyperlink>
      <w:r>
        <w:t xml:space="preserve"> </w:t>
      </w:r>
      <w:r w:rsidRPr="00836CCB">
        <w:rPr>
          <w:rFonts w:cs="Times New Roman"/>
        </w:rPr>
        <w:br/>
      </w:r>
      <w:hyperlink r:id="rId5" w:history="1">
        <w:r w:rsidRPr="00836CCB">
          <w:rPr>
            <w:rStyle w:val="Hyperlink"/>
            <w:rFonts w:cs="Cambria"/>
          </w:rPr>
          <w:t>info@museumgherdeina.it</w:t>
        </w:r>
      </w:hyperlink>
      <w:r w:rsidRPr="00836CCB">
        <w:t xml:space="preserve"> </w:t>
      </w:r>
    </w:p>
    <w:p w:rsidR="001D19D3" w:rsidRPr="00836CCB" w:rsidRDefault="001D19D3">
      <w:pPr>
        <w:pStyle w:val="Standa"/>
        <w:rPr>
          <w:rFonts w:cs="Times New Roman"/>
          <w:lang w:val="de-DE"/>
        </w:rPr>
      </w:pPr>
      <w:r w:rsidRPr="00836CCB">
        <w:rPr>
          <w:lang w:val="de-DE"/>
        </w:rPr>
        <w:t>T +39 0471 797554</w:t>
      </w:r>
      <w:r w:rsidRPr="00836CCB">
        <w:rPr>
          <w:lang w:val="de-DE"/>
        </w:rPr>
        <w:br/>
        <w:t>F +39 0471 789798</w:t>
      </w:r>
    </w:p>
    <w:sectPr w:rsidR="001D19D3" w:rsidRPr="00836CCB" w:rsidSect="00944F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w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 CE">
    <w:altName w:val="Lucida Grande C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doNotTrackMoves/>
  <w:defaultTabStop w:val="708"/>
  <w:hyphenationZone w:val="283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D6D"/>
    <w:rsid w:val="0006323F"/>
    <w:rsid w:val="00072388"/>
    <w:rsid w:val="000906F9"/>
    <w:rsid w:val="000D0DEA"/>
    <w:rsid w:val="00104C16"/>
    <w:rsid w:val="001D19D3"/>
    <w:rsid w:val="00237E12"/>
    <w:rsid w:val="004811C0"/>
    <w:rsid w:val="004A7391"/>
    <w:rsid w:val="004B7A61"/>
    <w:rsid w:val="004C4F40"/>
    <w:rsid w:val="004D33D6"/>
    <w:rsid w:val="00504AC6"/>
    <w:rsid w:val="00536457"/>
    <w:rsid w:val="005C05EA"/>
    <w:rsid w:val="00695117"/>
    <w:rsid w:val="006B3D6D"/>
    <w:rsid w:val="006B7DFA"/>
    <w:rsid w:val="008044F8"/>
    <w:rsid w:val="00836CCB"/>
    <w:rsid w:val="008D4A1A"/>
    <w:rsid w:val="0091107B"/>
    <w:rsid w:val="00944F2E"/>
    <w:rsid w:val="00966A2E"/>
    <w:rsid w:val="009B4694"/>
    <w:rsid w:val="009F3D98"/>
    <w:rsid w:val="00A21B38"/>
    <w:rsid w:val="00A22EB3"/>
    <w:rsid w:val="00A86CA2"/>
    <w:rsid w:val="00A97502"/>
    <w:rsid w:val="00B0233B"/>
    <w:rsid w:val="00B944D1"/>
    <w:rsid w:val="00BB013D"/>
    <w:rsid w:val="00BB7BA8"/>
    <w:rsid w:val="00BF0AEC"/>
    <w:rsid w:val="00C16952"/>
    <w:rsid w:val="00CD1B8E"/>
    <w:rsid w:val="00CF42FE"/>
    <w:rsid w:val="00D90C02"/>
    <w:rsid w:val="00DC7036"/>
    <w:rsid w:val="00DE25E9"/>
    <w:rsid w:val="00E10CE7"/>
    <w:rsid w:val="00E77A84"/>
    <w:rsid w:val="00E8238A"/>
    <w:rsid w:val="00EB707D"/>
    <w:rsid w:val="00F36BF6"/>
    <w:rsid w:val="00FB681C"/>
    <w:rsid w:val="00FC61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">
    <w:name w:val="Standa"/>
    <w:uiPriority w:val="99"/>
    <w:rsid w:val="00A97502"/>
    <w:rPr>
      <w:rFonts w:cs="Cambria"/>
      <w:noProof/>
      <w:sz w:val="24"/>
      <w:szCs w:val="24"/>
      <w:lang w:val="it-IT" w:eastAsia="it-IT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"/>
    <w:uiPriority w:val="99"/>
    <w:rsid w:val="00836CCB"/>
    <w:rPr>
      <w:rFonts w:cs="Times New Roman"/>
      <w:color w:val="0000FF"/>
      <w:u w:val="single"/>
    </w:rPr>
  </w:style>
  <w:style w:type="character" w:customStyle="1" w:styleId="organization-name">
    <w:name w:val="organization-name"/>
    <w:basedOn w:val="Absatz-Standardschrift"/>
    <w:uiPriority w:val="99"/>
    <w:rsid w:val="00B023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useumgherdeina.it" TargetMode="External"/><Relationship Id="rId5" Type="http://schemas.openxmlformats.org/officeDocument/2006/relationships/hyperlink" Target="mailto:info@museumgherdein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Ingrid Runggaldier cunterˆ velch sun i aspec storics dl turism y alpinism ala fin dl 19ejim secul, danter auter nce ciuldi y c</dc:title>
  <dc:subject/>
  <dc:creator>Runggaldier Ingrid</dc:creator>
  <cp:keywords/>
  <cp:lastModifiedBy>Paulina Moroder</cp:lastModifiedBy>
  <cp:revision>18</cp:revision>
  <dcterms:created xsi:type="dcterms:W3CDTF">2013-06-06T12:05:00Z</dcterms:created>
  <dcterms:modified xsi:type="dcterms:W3CDTF">2013-06-06T12:12:00Z</dcterms:modified>
</cp:coreProperties>
</file>